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1033780</wp:posOffset>
            </wp:positionH>
            <wp:positionV relativeFrom="paragraph">
              <wp:posOffset>-92710</wp:posOffset>
            </wp:positionV>
            <wp:extent cx="668655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79525C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</w:t>
      </w:r>
      <w:r w:rsidR="00050595">
        <w:rPr>
          <w:rFonts w:ascii="Tahoma" w:hAnsi="Tahoma"/>
          <w:b/>
          <w:lang w:val="el-GR"/>
        </w:rPr>
        <w:t xml:space="preserve">          Ρέθυμνο</w:t>
      </w:r>
      <w:r w:rsidR="00FD7FA2">
        <w:rPr>
          <w:rFonts w:ascii="Tahoma" w:hAnsi="Tahoma"/>
          <w:b/>
          <w:lang w:val="el-GR"/>
        </w:rPr>
        <w:t xml:space="preserve"> </w:t>
      </w:r>
      <w:r w:rsidR="00995C79" w:rsidRPr="0079525C">
        <w:rPr>
          <w:rFonts w:ascii="Tahoma" w:hAnsi="Tahoma"/>
          <w:b/>
          <w:lang w:val="el-GR"/>
        </w:rPr>
        <w:t>22</w:t>
      </w:r>
      <w:r w:rsidR="00FD7FA2">
        <w:rPr>
          <w:rFonts w:ascii="Tahoma" w:hAnsi="Tahoma"/>
          <w:b/>
          <w:lang w:val="el-GR"/>
        </w:rPr>
        <w:t>/</w:t>
      </w:r>
      <w:r w:rsidR="00995C79" w:rsidRPr="0079525C">
        <w:rPr>
          <w:rFonts w:ascii="Tahoma" w:hAnsi="Tahoma"/>
          <w:b/>
          <w:lang w:val="el-GR"/>
        </w:rPr>
        <w:t>02</w:t>
      </w:r>
      <w:r w:rsidR="00FD7FA2">
        <w:rPr>
          <w:rFonts w:ascii="Tahoma" w:hAnsi="Tahoma"/>
          <w:b/>
          <w:lang w:val="el-GR"/>
        </w:rPr>
        <w:t>/20</w:t>
      </w:r>
      <w:r w:rsidR="00995C79">
        <w:rPr>
          <w:rFonts w:ascii="Tahoma" w:hAnsi="Tahoma"/>
          <w:b/>
          <w:lang w:val="el-GR"/>
        </w:rPr>
        <w:t>1</w:t>
      </w:r>
      <w:r w:rsidR="00995C79" w:rsidRPr="0079525C">
        <w:rPr>
          <w:rFonts w:ascii="Tahoma" w:hAnsi="Tahoma"/>
          <w:b/>
          <w:lang w:val="el-GR"/>
        </w:rPr>
        <w:t>6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</w:t>
      </w:r>
      <w:r w:rsidR="00106DB3">
        <w:rPr>
          <w:rFonts w:ascii="Tahoma" w:hAnsi="Tahoma"/>
          <w:b/>
          <w:lang w:val="el-GR"/>
        </w:rPr>
        <w:t xml:space="preserve"> </w:t>
      </w:r>
      <w:r>
        <w:rPr>
          <w:rFonts w:ascii="Tahoma" w:hAnsi="Tahoma"/>
          <w:b/>
          <w:lang w:val="el-GR"/>
        </w:rPr>
        <w:t xml:space="preserve">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</w:t>
      </w:r>
      <w:r w:rsidR="00050595">
        <w:rPr>
          <w:rFonts w:ascii="Tahoma" w:hAnsi="Tahoma"/>
          <w:b/>
          <w:lang w:val="el-GR"/>
        </w:rPr>
        <w:t xml:space="preserve">          </w:t>
      </w:r>
      <w:r>
        <w:rPr>
          <w:rFonts w:ascii="Tahoma" w:hAnsi="Tahoma"/>
          <w:b/>
          <w:lang w:val="el-GR"/>
        </w:rPr>
        <w:t xml:space="preserve">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</w:t>
      </w:r>
      <w:r w:rsidR="00050595">
        <w:rPr>
          <w:b/>
          <w:lang w:val="el-GR"/>
        </w:rPr>
        <w:t>Δ/Υ</w:t>
      </w:r>
      <w:r w:rsidRPr="007C757C">
        <w:rPr>
          <w:b/>
          <w:lang w:val="el-GR"/>
        </w:rPr>
        <w:t xml:space="preserve">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Pr="00050595" w:rsidRDefault="00FD7FA2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ΕΚΔΗΛΩΣΗΣ ΕΝΔΙΑ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ΦΕΡΟΝΤΟΣ ΓΙΑ ΘΕΣΕΙΣ ΑΜΕΙΒΟΜΕΝΩΝ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ΦΟΙΤΗΤΩΝ ΤΟΥ ΤΜΗΜΑΤΟΣ 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>ΜΗΧΑΝΙΚΩΝ ΜΟΥΣΙΚΗΣ</w:t>
      </w:r>
    </w:p>
    <w:p w:rsidR="00FD7FA2" w:rsidRPr="00050595" w:rsidRDefault="005D6919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ΤΕΧΝΟΛΟΓΙΑΣ  ΚΑΙ ΑΚΟΥΣΤΙΚΗΣ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D7FA2" w:rsidRPr="00050595">
        <w:rPr>
          <w:rFonts w:ascii="Arial" w:hAnsi="Arial" w:cs="Arial"/>
          <w:b/>
          <w:sz w:val="24"/>
          <w:szCs w:val="24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FD7FA2" w:rsidRPr="00050595" w:rsidRDefault="00FD7FA2" w:rsidP="00FD7FA2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Σύμφωνα με</w:t>
      </w:r>
      <w:r w:rsidRPr="00050595">
        <w:rPr>
          <w:sz w:val="24"/>
          <w:szCs w:val="24"/>
          <w:lang w:val="el-GR"/>
        </w:rPr>
        <w:t>:</w:t>
      </w:r>
    </w:p>
    <w:p w:rsidR="00050595" w:rsidRPr="001B4303" w:rsidRDefault="00050595" w:rsidP="00050595">
      <w:pPr>
        <w:pStyle w:val="20"/>
        <w:rPr>
          <w:color w:val="000000" w:themeColor="text1"/>
        </w:rPr>
      </w:pPr>
      <w:r w:rsidRPr="00050595">
        <w:t>1.Την αρ..E5/12029/99  Υπουργική απόφαση (ΦΕΚ1956 τεύχος Β/29-10-99) «Απασχόληση σπουδαστών ΤΕΙ»</w:t>
      </w:r>
      <w:r w:rsidRPr="00050595">
        <w:br/>
        <w:t>2.</w:t>
      </w:r>
      <w:r w:rsidR="001B4303" w:rsidRPr="001B4303">
        <w:rPr>
          <w:color w:val="000000" w:themeColor="text1"/>
        </w:rPr>
        <w:t xml:space="preserve">Την με </w:t>
      </w:r>
      <w:proofErr w:type="spellStart"/>
      <w:r w:rsidR="001B4303" w:rsidRPr="001B4303">
        <w:rPr>
          <w:color w:val="000000" w:themeColor="text1"/>
        </w:rPr>
        <w:t>αρ.πρωτ</w:t>
      </w:r>
      <w:proofErr w:type="spellEnd"/>
      <w:r w:rsidR="001B4303" w:rsidRPr="001B4303">
        <w:rPr>
          <w:color w:val="000000" w:themeColor="text1"/>
        </w:rPr>
        <w:t>. 664</w:t>
      </w:r>
      <w:r w:rsidRPr="001B4303">
        <w:rPr>
          <w:color w:val="000000" w:themeColor="text1"/>
        </w:rPr>
        <w:t>/</w:t>
      </w:r>
      <w:r w:rsidR="001B4303" w:rsidRPr="001B4303">
        <w:rPr>
          <w:color w:val="000000" w:themeColor="text1"/>
        </w:rPr>
        <w:t>Φ120 15-02-2016</w:t>
      </w:r>
      <w:r w:rsidRPr="001B4303">
        <w:rPr>
          <w:color w:val="000000" w:themeColor="text1"/>
        </w:rPr>
        <w:t>, απόφαση του Προέδρου του ΤΕΙ Κρήτης</w:t>
      </w:r>
    </w:p>
    <w:p w:rsidR="00050595" w:rsidRPr="001B4303" w:rsidRDefault="00050595" w:rsidP="00050595">
      <w:pPr>
        <w:pStyle w:val="20"/>
        <w:rPr>
          <w:color w:val="000000" w:themeColor="text1"/>
        </w:rPr>
      </w:pPr>
      <w:r w:rsidRPr="001B4303">
        <w:rPr>
          <w:color w:val="000000" w:themeColor="text1"/>
        </w:rPr>
        <w:t>3.</w:t>
      </w:r>
      <w:r w:rsidR="001B4303" w:rsidRPr="001B4303">
        <w:rPr>
          <w:color w:val="000000" w:themeColor="text1"/>
        </w:rPr>
        <w:t xml:space="preserve">Την </w:t>
      </w:r>
      <w:r w:rsidR="001B4303">
        <w:rPr>
          <w:color w:val="000000" w:themeColor="text1"/>
        </w:rPr>
        <w:t xml:space="preserve">με </w:t>
      </w:r>
      <w:r w:rsidR="001B4303" w:rsidRPr="001B4303">
        <w:rPr>
          <w:color w:val="000000" w:themeColor="text1"/>
        </w:rPr>
        <w:t>αρ.106/24-02-2016</w:t>
      </w:r>
      <w:r w:rsidRPr="001B4303">
        <w:rPr>
          <w:color w:val="000000" w:themeColor="text1"/>
        </w:rPr>
        <w:t xml:space="preserve"> απόφαση Διεύθυνσης Σχολής</w:t>
      </w:r>
      <w:r w:rsidR="001B4303" w:rsidRPr="001B4303">
        <w:rPr>
          <w:color w:val="000000" w:themeColor="text1"/>
        </w:rPr>
        <w:t xml:space="preserve"> Εφαρμοσμένων Επιστημών του ΤΕΙ Κρήτης. </w:t>
      </w:r>
    </w:p>
    <w:p w:rsidR="00050595" w:rsidRPr="00050595" w:rsidRDefault="00050595" w:rsidP="004A2A14">
      <w:pPr>
        <w:rPr>
          <w:b/>
          <w:sz w:val="24"/>
          <w:szCs w:val="24"/>
          <w:lang w:val="el-GR"/>
        </w:rPr>
      </w:pPr>
    </w:p>
    <w:p w:rsidR="00FD7FA2" w:rsidRPr="004A2A14" w:rsidRDefault="004A2A14" w:rsidP="004A2A14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 w:rsidR="003A21D3"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</w:t>
      </w:r>
      <w:bookmarkStart w:id="0" w:name="_GoBack"/>
      <w:bookmarkEnd w:id="0"/>
      <w:r w:rsidRPr="004A2A14">
        <w:rPr>
          <w:b/>
          <w:sz w:val="24"/>
          <w:szCs w:val="24"/>
          <w:lang w:val="el-GR"/>
        </w:rPr>
        <w:t xml:space="preserve">της κάνει γνωστό </w:t>
      </w:r>
      <w:r w:rsidR="00D510FF">
        <w:rPr>
          <w:b/>
          <w:sz w:val="24"/>
          <w:szCs w:val="24"/>
          <w:lang w:val="el-GR"/>
        </w:rPr>
        <w:t>ότι πρόκειται να προσλάβει</w:t>
      </w:r>
      <w:r w:rsidR="00B506EF">
        <w:rPr>
          <w:b/>
          <w:sz w:val="24"/>
          <w:szCs w:val="24"/>
          <w:lang w:val="el-GR"/>
        </w:rPr>
        <w:t xml:space="preserve"> </w:t>
      </w:r>
      <w:r w:rsidR="0016109D">
        <w:rPr>
          <w:b/>
          <w:sz w:val="24"/>
          <w:szCs w:val="24"/>
          <w:lang w:val="el-GR"/>
        </w:rPr>
        <w:t xml:space="preserve">ένα </w:t>
      </w:r>
      <w:r w:rsidR="00B506EF">
        <w:rPr>
          <w:b/>
          <w:sz w:val="24"/>
          <w:szCs w:val="24"/>
          <w:lang w:val="el-GR"/>
        </w:rPr>
        <w:t>Φοιτητ</w:t>
      </w:r>
      <w:r w:rsidR="0016109D">
        <w:rPr>
          <w:b/>
          <w:sz w:val="24"/>
          <w:szCs w:val="24"/>
          <w:lang w:val="el-GR"/>
        </w:rPr>
        <w:t>ή</w:t>
      </w:r>
      <w:r w:rsidR="00B506EF">
        <w:rPr>
          <w:b/>
          <w:sz w:val="24"/>
          <w:szCs w:val="24"/>
          <w:lang w:val="el-GR"/>
        </w:rPr>
        <w:t>/τρι</w:t>
      </w:r>
      <w:r w:rsidR="0016109D">
        <w:rPr>
          <w:b/>
          <w:sz w:val="24"/>
          <w:szCs w:val="24"/>
          <w:lang w:val="el-GR"/>
        </w:rPr>
        <w:t>α</w:t>
      </w:r>
      <w:r w:rsidR="00B506EF">
        <w:rPr>
          <w:b/>
          <w:sz w:val="24"/>
          <w:szCs w:val="24"/>
          <w:lang w:val="el-GR"/>
        </w:rPr>
        <w:t xml:space="preserve"> </w:t>
      </w:r>
      <w:r w:rsidR="00050595">
        <w:rPr>
          <w:b/>
          <w:sz w:val="24"/>
          <w:szCs w:val="24"/>
          <w:lang w:val="el-GR"/>
        </w:rPr>
        <w:t xml:space="preserve"> με αμοιβή για την κάλυψη αναγκών </w:t>
      </w:r>
      <w:r w:rsidR="0079525C">
        <w:rPr>
          <w:b/>
          <w:sz w:val="24"/>
          <w:szCs w:val="24"/>
          <w:lang w:val="el-GR"/>
        </w:rPr>
        <w:t>του Εργαστηρίου</w:t>
      </w:r>
      <w:r w:rsidR="0079525C" w:rsidRPr="0079525C">
        <w:rPr>
          <w:b/>
          <w:sz w:val="24"/>
          <w:szCs w:val="24"/>
          <w:lang w:val="el-GR"/>
        </w:rPr>
        <w:t xml:space="preserve"> </w:t>
      </w:r>
      <w:r w:rsidR="003A4234">
        <w:rPr>
          <w:b/>
          <w:sz w:val="24"/>
          <w:szCs w:val="24"/>
          <w:lang w:val="el-GR"/>
        </w:rPr>
        <w:t>«</w:t>
      </w:r>
      <w:r w:rsidR="0079525C">
        <w:rPr>
          <w:b/>
          <w:sz w:val="24"/>
          <w:szCs w:val="24"/>
          <w:lang w:val="el-GR"/>
        </w:rPr>
        <w:t>Γλώσσες Προγραμματισμού</w:t>
      </w:r>
      <w:r w:rsidR="003A4234">
        <w:rPr>
          <w:b/>
          <w:sz w:val="24"/>
          <w:szCs w:val="24"/>
          <w:lang w:val="el-GR"/>
        </w:rPr>
        <w:t>»</w:t>
      </w:r>
      <w:r w:rsidR="00B506EF">
        <w:rPr>
          <w:b/>
          <w:sz w:val="24"/>
          <w:szCs w:val="24"/>
          <w:lang w:val="el-GR"/>
        </w:rPr>
        <w:t>.</w:t>
      </w:r>
      <w:r w:rsidR="00050595">
        <w:rPr>
          <w:b/>
          <w:sz w:val="24"/>
          <w:szCs w:val="24"/>
          <w:lang w:val="el-GR"/>
        </w:rPr>
        <w:t xml:space="preserve">  </w:t>
      </w:r>
    </w:p>
    <w:p w:rsidR="004A2A14" w:rsidRPr="001B4303" w:rsidRDefault="004A2A14" w:rsidP="004A2A14">
      <w:pPr>
        <w:rPr>
          <w:color w:val="000000" w:themeColor="text1"/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ενδιαφερόμενοι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πρέπει </w:t>
      </w:r>
      <w:r w:rsidR="001B4303">
        <w:rPr>
          <w:sz w:val="24"/>
          <w:szCs w:val="24"/>
          <w:lang w:val="el-GR"/>
        </w:rPr>
        <w:t xml:space="preserve">  </w:t>
      </w:r>
      <w:r w:rsidRPr="004A2A14">
        <w:rPr>
          <w:sz w:val="24"/>
          <w:szCs w:val="24"/>
          <w:lang w:val="el-GR"/>
        </w:rPr>
        <w:t xml:space="preserve">να υποβάλλουν </w:t>
      </w:r>
      <w:r w:rsidR="001B4303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στο Τμήμα </w:t>
      </w:r>
      <w:r w:rsidR="00B34316">
        <w:rPr>
          <w:b/>
          <w:color w:val="000000" w:themeColor="text1"/>
          <w:sz w:val="24"/>
          <w:szCs w:val="24"/>
          <w:u w:val="single"/>
          <w:lang w:val="el-GR"/>
        </w:rPr>
        <w:t xml:space="preserve">από 29/2/2016  ημέρα Δευτέρα </w:t>
      </w:r>
      <w:r w:rsidR="00B34316">
        <w:rPr>
          <w:color w:val="000000" w:themeColor="text1"/>
          <w:sz w:val="24"/>
          <w:szCs w:val="24"/>
          <w:lang w:val="el-GR"/>
        </w:rPr>
        <w:t xml:space="preserve">μέχρι και </w:t>
      </w:r>
      <w:r w:rsidR="00B34316">
        <w:rPr>
          <w:b/>
          <w:color w:val="000000" w:themeColor="text1"/>
          <w:sz w:val="24"/>
          <w:szCs w:val="24"/>
          <w:u w:val="single"/>
          <w:lang w:val="el-GR"/>
        </w:rPr>
        <w:t>3 – 03 – 2016 ημέρα Πέμπτη  και ώρα 12 π .μ</w:t>
      </w:r>
      <w:r w:rsidR="00B34316">
        <w:rPr>
          <w:color w:val="000000" w:themeColor="text1"/>
          <w:sz w:val="24"/>
          <w:szCs w:val="24"/>
          <w:lang w:val="el-GR"/>
        </w:rPr>
        <w:t xml:space="preserve">. </w:t>
      </w:r>
      <w:r w:rsidRPr="001B4303">
        <w:rPr>
          <w:color w:val="000000" w:themeColor="text1"/>
          <w:sz w:val="24"/>
          <w:szCs w:val="24"/>
          <w:lang w:val="el-GR"/>
        </w:rPr>
        <w:t xml:space="preserve"> τα εξής δικαιολογητικά:</w:t>
      </w:r>
    </w:p>
    <w:p w:rsidR="004A2A14" w:rsidRPr="001B4303" w:rsidRDefault="004A2A14" w:rsidP="00FD7FA2">
      <w:pPr>
        <w:pStyle w:val="a5"/>
        <w:ind w:left="624"/>
        <w:rPr>
          <w:color w:val="000000" w:themeColor="text1"/>
          <w:sz w:val="22"/>
          <w:szCs w:val="22"/>
          <w:lang w:val="el-GR"/>
        </w:rPr>
      </w:pPr>
    </w:p>
    <w:p w:rsidR="004A2A14" w:rsidRPr="001B4303" w:rsidRDefault="004A2A14" w:rsidP="004022D9">
      <w:pPr>
        <w:rPr>
          <w:b/>
          <w:color w:val="000000" w:themeColor="text1"/>
          <w:sz w:val="22"/>
          <w:szCs w:val="22"/>
          <w:lang w:val="el-GR"/>
        </w:rPr>
      </w:pPr>
      <w:r w:rsidRPr="001B4303">
        <w:rPr>
          <w:color w:val="000000" w:themeColor="text1"/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(του γονέα ή κηδεμόνα)</w:t>
      </w:r>
    </w:p>
    <w:p w:rsidR="003A21D3" w:rsidRPr="003A21D3" w:rsidRDefault="003A21D3" w:rsidP="003A21D3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</w:p>
    <w:p w:rsidR="004A2A14" w:rsidRPr="00106DB3" w:rsidRDefault="00B506EF" w:rsidP="00B506EF">
      <w:pPr>
        <w:rPr>
          <w:b/>
          <w:color w:val="FF0000"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br/>
      </w:r>
      <w:r w:rsidRPr="00B506EF">
        <w:rPr>
          <w:b/>
          <w:sz w:val="22"/>
          <w:szCs w:val="22"/>
          <w:lang w:val="el-GR"/>
        </w:rPr>
        <w:t>Επισημαίνεται ότι απαραίτητη προϋπόθεση για την κάλυψη των παραπάνω θέσεων είναι οι φοιτητές</w:t>
      </w:r>
      <w:r w:rsidR="0079525C">
        <w:rPr>
          <w:b/>
          <w:sz w:val="22"/>
          <w:szCs w:val="22"/>
          <w:lang w:val="el-GR"/>
        </w:rPr>
        <w:t xml:space="preserve"> να έχουν εξεταστεί επιτυχώς στο μάθημα</w:t>
      </w:r>
      <w:r w:rsidRPr="00B506EF">
        <w:rPr>
          <w:b/>
          <w:sz w:val="22"/>
          <w:szCs w:val="22"/>
          <w:lang w:val="el-GR"/>
        </w:rPr>
        <w:t>:</w:t>
      </w:r>
      <w:r w:rsidR="0079525C">
        <w:rPr>
          <w:b/>
          <w:sz w:val="22"/>
          <w:szCs w:val="22"/>
          <w:lang w:val="el-GR"/>
        </w:rPr>
        <w:t xml:space="preserve"> </w:t>
      </w:r>
      <w:r w:rsidR="0079525C">
        <w:rPr>
          <w:b/>
          <w:color w:val="FF0000"/>
          <w:sz w:val="22"/>
          <w:szCs w:val="22"/>
          <w:lang w:val="el-GR"/>
        </w:rPr>
        <w:t xml:space="preserve">Γλώσσες Προγραμματισμού </w:t>
      </w:r>
      <w:r w:rsidRPr="00B506EF">
        <w:rPr>
          <w:b/>
          <w:color w:val="FF0000"/>
          <w:sz w:val="22"/>
          <w:szCs w:val="22"/>
          <w:lang w:val="el-GR"/>
        </w:rPr>
        <w:t>.</w:t>
      </w:r>
      <w:r w:rsidR="00106DB3">
        <w:rPr>
          <w:b/>
          <w:color w:val="FF0000"/>
          <w:sz w:val="22"/>
          <w:szCs w:val="22"/>
          <w:lang w:val="el-GR"/>
        </w:rPr>
        <w:t xml:space="preserve"> Προτεραιότητα θα έχουν οι φοιτητές με το μεγαλύτερο βαθμό στα συγκεκριμένα μαθήματα. 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07225C" w:rsidRDefault="00050595" w:rsidP="00050595">
      <w:p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                                                                                       </w:t>
      </w:r>
    </w:p>
    <w:p w:rsidR="004A2A14" w:rsidRPr="0007225C" w:rsidRDefault="0007225C" w:rsidP="0007225C">
      <w:pPr>
        <w:ind w:left="5040"/>
        <w:rPr>
          <w:b/>
          <w:sz w:val="24"/>
          <w:szCs w:val="24"/>
          <w:lang w:val="el-GR"/>
        </w:rPr>
      </w:pPr>
      <w:r w:rsidRPr="0007225C">
        <w:rPr>
          <w:b/>
          <w:sz w:val="22"/>
          <w:szCs w:val="22"/>
          <w:lang w:val="el-GR"/>
        </w:rPr>
        <w:t xml:space="preserve">       </w:t>
      </w:r>
      <w:r w:rsidR="004A2A14" w:rsidRPr="0007225C">
        <w:rPr>
          <w:b/>
          <w:sz w:val="24"/>
          <w:szCs w:val="24"/>
          <w:lang w:val="el-GR"/>
        </w:rPr>
        <w:t>Ο ΠΡΟ</w:t>
      </w:r>
      <w:r w:rsidR="00050595" w:rsidRPr="0007225C">
        <w:rPr>
          <w:b/>
          <w:sz w:val="24"/>
          <w:szCs w:val="24"/>
          <w:lang w:val="el-GR"/>
        </w:rPr>
        <w:t>ΕΔΡΟΣ</w:t>
      </w:r>
      <w:r w:rsidR="004A2A14" w:rsidRPr="0007225C">
        <w:rPr>
          <w:b/>
          <w:sz w:val="24"/>
          <w:szCs w:val="24"/>
          <w:lang w:val="el-GR"/>
        </w:rPr>
        <w:t xml:space="preserve"> ΤΟΥ ΤΜΗΜΑΤΟΣ</w:t>
      </w:r>
    </w:p>
    <w:p w:rsidR="005026D9" w:rsidRDefault="005026D9" w:rsidP="004A2A14">
      <w:pPr>
        <w:jc w:val="center"/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8F61DF" w:rsidRDefault="00050595" w:rsidP="00050595">
      <w:pPr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                                                                                        </w:t>
      </w:r>
      <w:r w:rsidR="004022D9">
        <w:rPr>
          <w:b/>
          <w:sz w:val="24"/>
          <w:szCs w:val="24"/>
          <w:lang w:val="el-GR"/>
        </w:rPr>
        <w:t>ΠΑΠΑΔΟΓΙΑΝΝΗΣ ΝΕΚΤΑΡΙΟΣ</w:t>
      </w:r>
    </w:p>
    <w:p w:rsidR="00FE1855" w:rsidRPr="00050595" w:rsidRDefault="00FE1855" w:rsidP="00050595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                                                                            ΚΑΘΗΓΗΤΗΣ</w:t>
      </w:r>
    </w:p>
    <w:sectPr w:rsidR="00FE1855" w:rsidRPr="00050595" w:rsidSect="00FE1855">
      <w:pgSz w:w="12240" w:h="15840"/>
      <w:pgMar w:top="851" w:right="1041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7C"/>
    <w:rsid w:val="00050595"/>
    <w:rsid w:val="000546CC"/>
    <w:rsid w:val="00064318"/>
    <w:rsid w:val="0007225C"/>
    <w:rsid w:val="000871D6"/>
    <w:rsid w:val="00106DB3"/>
    <w:rsid w:val="0016109D"/>
    <w:rsid w:val="00190761"/>
    <w:rsid w:val="001B4303"/>
    <w:rsid w:val="00371EE3"/>
    <w:rsid w:val="003A21D3"/>
    <w:rsid w:val="003A4234"/>
    <w:rsid w:val="003F234B"/>
    <w:rsid w:val="004022D9"/>
    <w:rsid w:val="004A2A14"/>
    <w:rsid w:val="004C73E5"/>
    <w:rsid w:val="005026D9"/>
    <w:rsid w:val="005B1943"/>
    <w:rsid w:val="005D6919"/>
    <w:rsid w:val="005F6CC1"/>
    <w:rsid w:val="00667A02"/>
    <w:rsid w:val="0079525C"/>
    <w:rsid w:val="007C757C"/>
    <w:rsid w:val="007D2DBE"/>
    <w:rsid w:val="008A4C9C"/>
    <w:rsid w:val="008F61DF"/>
    <w:rsid w:val="008F6700"/>
    <w:rsid w:val="009739D1"/>
    <w:rsid w:val="00995C79"/>
    <w:rsid w:val="009A12EA"/>
    <w:rsid w:val="00A81F5C"/>
    <w:rsid w:val="00AB6F18"/>
    <w:rsid w:val="00AE09F4"/>
    <w:rsid w:val="00B34316"/>
    <w:rsid w:val="00B40FF7"/>
    <w:rsid w:val="00B41503"/>
    <w:rsid w:val="00B506EF"/>
    <w:rsid w:val="00BE00A0"/>
    <w:rsid w:val="00CC766B"/>
    <w:rsid w:val="00D510FF"/>
    <w:rsid w:val="00D70027"/>
    <w:rsid w:val="00D8164F"/>
    <w:rsid w:val="00D86B2D"/>
    <w:rsid w:val="00DB021F"/>
    <w:rsid w:val="00DF28A1"/>
    <w:rsid w:val="00DF75FC"/>
    <w:rsid w:val="00EA265B"/>
    <w:rsid w:val="00EA79B7"/>
    <w:rsid w:val="00FD3C87"/>
    <w:rsid w:val="00FD7FA2"/>
    <w:rsid w:val="00FE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DD27-3BB4-465E-8294-0F487353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Goniotakis Nikos</cp:lastModifiedBy>
  <cp:revision>2</cp:revision>
  <cp:lastPrinted>2015-09-30T10:23:00Z</cp:lastPrinted>
  <dcterms:created xsi:type="dcterms:W3CDTF">2016-02-29T08:41:00Z</dcterms:created>
  <dcterms:modified xsi:type="dcterms:W3CDTF">2016-02-29T08:41:00Z</dcterms:modified>
</cp:coreProperties>
</file>